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11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254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1093"/>
        <w:gridCol w:w="2070"/>
        <w:gridCol w:w="2429"/>
        <w:gridCol w:w="2"/>
        <w:gridCol w:w="612"/>
        <w:gridCol w:w="3"/>
        <w:gridCol w:w="1032"/>
        <w:gridCol w:w="3"/>
        <w:gridCol w:w="1646"/>
        <w:gridCol w:w="3"/>
        <w:gridCol w:w="1"/>
        <w:gridCol w:w="14"/>
        <w:gridCol w:w="161"/>
        <w:gridCol w:w="138"/>
        <w:gridCol w:w="1"/>
        <w:gridCol w:w="45"/>
      </w:tblGrid>
      <w:tr>
        <w:trPr/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0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64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издания физкультурно-оздоровительного комплекса и спортивно-тренировочного учреждения с помещениями без трибун для зрителей, бытового помещения, бани (класс функциональной пожарной опасности Ф3.6), при осуществлении контроля за соблюдением требований пожарной безопасности.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09" w:type="dxa"/>
            <w:gridSpan w:val="6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11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244" w:type="dxa"/>
            <w:gridSpan w:val="8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649" w:type="dxa"/>
            <w:gridSpan w:val="2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используемые юридическим лицом, индивидуальным предпринимателем объекты защиты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11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4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163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30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9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9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9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9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8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8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8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8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8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8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8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организация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проверяемым лицом хранение горючих материалов в лифтовых холлах?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эксплуатации в лифтовых холлах: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детей в мансардных помещениях зданий и сооружений IV и V степеней огнестойкости, а также класса конструктивной пожарной опасности C2 и C3?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более 50 детей в зданиях и сооружениях IV и V степеней огнестойкости, а также класса конструктивной пожарной опасности G2 и C3?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детей на этаже с одним эвакуационным выходом?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мероприятий с массовым пребыванием людей (50 человек и более) в зданиях IV и V степеней огнестойкости помещений выше 2-го этажа?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Пункт 3 ППР, приказ МЧС России от 12.12.2007 № 645 "Об утверждении Норм пожарной безопасности "Обучение мерам пожарной безопасности работников организации"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9" name="Рисунок 8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8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8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№ 13.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482-485 ППР Приложения № 5 и № 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дымовые трубы которых не оборудованы искрогасителями и не очищены от сажи?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9"/>
        <w:gridCol w:w="285"/>
        <w:gridCol w:w="2549"/>
        <w:gridCol w:w="270"/>
        <w:gridCol w:w="1844"/>
        <w:gridCol w:w="434"/>
        <w:gridCol w:w="420"/>
        <w:gridCol w:w="393"/>
      </w:tblGrid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>
        <w:trPr/>
        <w:tc>
          <w:tcPr>
            <w:tcW w:w="308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LibreOffice/6.2.3.2$Windows_X86_64 LibreOffice_project/aecc05fe267cc68dde00352a451aa867b3b546ac</Application>
  <Pages>19</Pages>
  <Words>4801</Words>
  <Characters>32185</Characters>
  <CharactersWithSpaces>37013</CharactersWithSpaces>
  <Paragraphs>708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2019-05-21T12:03:27Z</dcterms:modified>
  <cp:revision>9</cp:revision>
  <dc:subject/>
  <dc:title/>
</cp:coreProperties>
</file>