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26000"/>
      <w:r>
        <w:rPr>
          <w:rFonts w:hint="default"/>
          <w:b/>
          <w:color w:val="26282F"/>
          <w:sz w:val="24"/>
          <w:szCs w:val="24"/>
        </w:rPr>
        <w:t>Приложение N 26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на объектах религиозного значения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     безопасности       на    объектах религиозного значения   (далее    -    проверочный     лист),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применяется    в    ходе    плановых  проверок, проводимых    в    отношении  объектов религиозного значения,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подлежащих    федеральному    государственному    пожарному    надзору, при    осуществлении    контроля 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 требований  пожарной безопасности, вместе  с  другими формами листов, необходимость  применения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которых   определяется    назначением   объектов   или   осуществляемыми  на  них   действиями. Количество  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наименование   объектов защиты принимается в соответствии  с  распоряжением о проведении проверки,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столбцов    принимается  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26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26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26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26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26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26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26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15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980"/>
        <w:gridCol w:w="3360"/>
        <w:gridCol w:w="3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26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9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26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Предусмотрено ли в части здания (помещения), предназначенной для размещения священнослужителей во время богослужения, не менее 1 огнетушителя для тушения пожаров класса А, В, 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"http://ivo.garant.ru/document/redirect/74680206/1419"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419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26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Предусмотрена ли в помещениях охраны, постоянного дежурства персонала телефонная связь?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26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горючих жидкостей, не предназначенных для проведения обрядов, в помещениях молельных залов?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26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горючие жидкости в специально оборудованных местах?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26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горючие жидкости в молельном зале в количестве, не превышающем суточную потребность?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26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горючие жидкости в молельном зале в количестве, не превышающем 20 литров - для помещений с отделкой из негорючих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26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горючие жидкости в молельном зале в количестве, не превышающем 5 литров - для помещений с отделкой из 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26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горючие жидкости в молельных залах в стеклянной таре?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26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розлив горючих жидкостей в лампады и светильники из небьющейся емкости?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26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размещение электронагревательных приборов на расстоянии менее 1 метра до мест розлива горючих жидкостей?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26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пожароопасных работ в здании (помещении) в присутствии прихожан?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26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Проверены ли пути эвакуации людей, эвакуационные и аварийные выходы и при необходимости приведены в соответствие с требованиями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ППР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>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26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Установлены ли подсвечники, светильники и другие устройства с открытым огнем на негорючие основания в устойчивом положении, исключающем их опрокидывание?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26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Поставлены ли разожженные кадила во время проведения богослужения на негорючее основание в специально отведенном месте с его отделкой из негорючих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26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Превышает ли расстояние от места установки разожженного кадила до предметов отделки помещения и интерьера, одежды и других предметов, выполненных из горючих материалов, 0,5 метра?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26007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размещение вешалок для одежды прихожан и мест для хранения одежды в непосредственной близости (менее 1,5 метра) от открытого огня, печей и вытяжек из печей?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26007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Находятся ли временно размещаемые в молельном зале горючие материалы (ели, сухая трава) на расстоянии более 1,5 метра от источника открытого огня?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26007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размещение свежей травы по площади молельного зала более чем на 1 сутки?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"http://ivo.garant.ru/document/redirect/74680206/1428"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27" w:name="sub_26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2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  <w:bookmarkStart w:id="28" w:name="_GoBack"/>
      <w:bookmarkEnd w:id="28"/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777F1D"/>
    <w:rsid w:val="04BB4B5B"/>
    <w:rsid w:val="11C06F17"/>
    <w:rsid w:val="13AE679E"/>
    <w:rsid w:val="1F2007AB"/>
    <w:rsid w:val="25DB7153"/>
    <w:rsid w:val="4C335310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2021-09-14T11:33:09Z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